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AC3E" w14:textId="77777777" w:rsidR="008F65A4" w:rsidRPr="001645BB" w:rsidRDefault="008F65A4" w:rsidP="001645BB">
      <w:pPr>
        <w:spacing w:line="276" w:lineRule="auto"/>
        <w:rPr>
          <w:rFonts w:ascii="Arial" w:hAnsi="Arial" w:cs="Arial"/>
          <w:lang w:val="es-419"/>
        </w:rPr>
      </w:pPr>
      <w:r w:rsidRPr="001645BB">
        <w:rPr>
          <w:rFonts w:ascii="Arial" w:hAnsi="Arial" w:cs="Arial"/>
          <w:lang w:val="es-419"/>
        </w:rPr>
        <w:t>[</w:t>
      </w:r>
      <w:r w:rsidRPr="00CF5FC9">
        <w:rPr>
          <w:rFonts w:ascii="Arial" w:hAnsi="Arial" w:cs="Arial"/>
          <w:i/>
          <w:iCs/>
          <w:color w:val="4EA72E" w:themeColor="accent6"/>
          <w:lang w:val="es-419"/>
        </w:rPr>
        <w:t>Fecha</w:t>
      </w:r>
      <w:r w:rsidRPr="001645BB">
        <w:rPr>
          <w:rFonts w:ascii="Arial" w:hAnsi="Arial" w:cs="Arial"/>
          <w:lang w:val="es-419"/>
        </w:rPr>
        <w:t>]</w:t>
      </w:r>
    </w:p>
    <w:p w14:paraId="7B749545" w14:textId="77777777" w:rsidR="008F65A4" w:rsidRPr="001645BB" w:rsidRDefault="008F65A4" w:rsidP="001645BB">
      <w:pPr>
        <w:spacing w:line="276" w:lineRule="auto"/>
        <w:rPr>
          <w:rFonts w:ascii="Arial" w:hAnsi="Arial" w:cs="Arial"/>
          <w:lang w:val="es-419"/>
        </w:rPr>
      </w:pPr>
    </w:p>
    <w:p w14:paraId="428F7499" w14:textId="628BA490" w:rsidR="008F65A4" w:rsidRPr="001645BB" w:rsidRDefault="008F65A4" w:rsidP="001645BB">
      <w:pPr>
        <w:spacing w:line="276" w:lineRule="auto"/>
        <w:rPr>
          <w:rFonts w:ascii="Arial" w:hAnsi="Arial" w:cs="Arial"/>
          <w:lang w:val="es-419"/>
        </w:rPr>
      </w:pPr>
      <w:r w:rsidRPr="001645BB">
        <w:rPr>
          <w:rFonts w:ascii="Arial" w:hAnsi="Arial" w:cs="Arial"/>
          <w:lang w:val="es-419"/>
        </w:rPr>
        <w:t>The Honorable [</w:t>
      </w:r>
      <w:r w:rsidR="00CF5FC9" w:rsidRPr="00CF5FC9">
        <w:rPr>
          <w:rFonts w:ascii="Arial" w:hAnsi="Arial" w:cs="Arial"/>
          <w:i/>
          <w:iCs/>
          <w:color w:val="4EA72E" w:themeColor="accent6"/>
          <w:lang w:val="es-419"/>
        </w:rPr>
        <w:t>N</w:t>
      </w:r>
      <w:r w:rsidRPr="00CF5FC9">
        <w:rPr>
          <w:rFonts w:ascii="Arial" w:hAnsi="Arial" w:cs="Arial"/>
          <w:i/>
          <w:iCs/>
          <w:color w:val="4EA72E" w:themeColor="accent6"/>
          <w:lang w:val="es-419"/>
        </w:rPr>
        <w:t>ombre y cor</w:t>
      </w:r>
      <w:r w:rsidR="00822D6B" w:rsidRPr="00CF5FC9">
        <w:rPr>
          <w:rFonts w:ascii="Arial" w:hAnsi="Arial" w:cs="Arial"/>
          <w:i/>
          <w:iCs/>
          <w:color w:val="4EA72E" w:themeColor="accent6"/>
          <w:lang w:val="es-419"/>
        </w:rPr>
        <w:t>r</w:t>
      </w:r>
      <w:r w:rsidRPr="00CF5FC9">
        <w:rPr>
          <w:rFonts w:ascii="Arial" w:hAnsi="Arial" w:cs="Arial"/>
          <w:i/>
          <w:iCs/>
          <w:color w:val="4EA72E" w:themeColor="accent6"/>
          <w:lang w:val="es-419"/>
        </w:rPr>
        <w:t xml:space="preserve">eo electrónico de </w:t>
      </w:r>
      <w:r w:rsidR="00851589">
        <w:rPr>
          <w:rFonts w:ascii="Arial" w:hAnsi="Arial" w:cs="Arial"/>
          <w:i/>
          <w:iCs/>
          <w:color w:val="4EA72E" w:themeColor="accent6"/>
          <w:lang w:val="es-419"/>
        </w:rPr>
        <w:t>senadora o senador. Busca en:</w:t>
      </w:r>
      <w:r w:rsidR="007532AC">
        <w:rPr>
          <w:rFonts w:ascii="Arial" w:hAnsi="Arial" w:cs="Arial"/>
          <w:i/>
          <w:iCs/>
          <w:color w:val="4EA72E" w:themeColor="accent6"/>
          <w:lang w:val="es-419"/>
        </w:rPr>
        <w:t xml:space="preserve"> </w:t>
      </w:r>
      <w:r w:rsidR="007532AC" w:rsidRPr="007532AC">
        <w:rPr>
          <w:rFonts w:ascii="Arial" w:hAnsi="Arial" w:cs="Arial"/>
          <w:i/>
          <w:iCs/>
          <w:color w:val="4EA72E" w:themeColor="accent6"/>
          <w:lang w:val="es-419"/>
        </w:rPr>
        <w:t>https://www.senate.gov/senators/</w:t>
      </w:r>
      <w:r w:rsidR="00851589">
        <w:rPr>
          <w:rFonts w:ascii="Arial" w:hAnsi="Arial" w:cs="Arial"/>
          <w:i/>
          <w:iCs/>
          <w:color w:val="4EA72E" w:themeColor="accent6"/>
          <w:lang w:val="es-419"/>
        </w:rPr>
        <w:t xml:space="preserve"> </w:t>
      </w:r>
      <w:r w:rsidRPr="001645BB">
        <w:rPr>
          <w:rFonts w:ascii="Arial" w:hAnsi="Arial" w:cs="Arial"/>
          <w:lang w:val="es-419"/>
        </w:rPr>
        <w:t>]</w:t>
      </w:r>
    </w:p>
    <w:p w14:paraId="1478E73A" w14:textId="77777777" w:rsidR="008F65A4" w:rsidRPr="001645BB" w:rsidRDefault="008F65A4" w:rsidP="001645BB">
      <w:pPr>
        <w:spacing w:line="276" w:lineRule="auto"/>
        <w:rPr>
          <w:rFonts w:ascii="Arial" w:hAnsi="Arial" w:cs="Arial"/>
        </w:rPr>
      </w:pPr>
      <w:r w:rsidRPr="001645BB">
        <w:rPr>
          <w:rFonts w:ascii="Arial" w:hAnsi="Arial" w:cs="Arial"/>
        </w:rPr>
        <w:t>Washington, D.C.</w:t>
      </w:r>
    </w:p>
    <w:p w14:paraId="7D4B6725" w14:textId="77777777" w:rsidR="008F65A4" w:rsidRPr="001645BB" w:rsidRDefault="008F65A4" w:rsidP="001645BB">
      <w:pPr>
        <w:spacing w:line="276" w:lineRule="auto"/>
        <w:rPr>
          <w:rFonts w:ascii="Arial" w:hAnsi="Arial" w:cs="Arial"/>
        </w:rPr>
      </w:pPr>
    </w:p>
    <w:p w14:paraId="4E18B913" w14:textId="2BF68215" w:rsidR="008F65A4" w:rsidRPr="007532AC" w:rsidRDefault="008F65A4" w:rsidP="001645BB">
      <w:pPr>
        <w:spacing w:line="276" w:lineRule="auto"/>
        <w:rPr>
          <w:rFonts w:ascii="Arial" w:hAnsi="Arial" w:cs="Arial"/>
          <w:lang w:val="pt-BR"/>
        </w:rPr>
      </w:pPr>
      <w:r w:rsidRPr="007532AC">
        <w:rPr>
          <w:rFonts w:ascii="Arial" w:hAnsi="Arial" w:cs="Arial"/>
          <w:lang w:val="pt-BR"/>
        </w:rPr>
        <w:t xml:space="preserve">Dear </w:t>
      </w:r>
      <w:r w:rsidR="00851589" w:rsidRPr="007532AC">
        <w:rPr>
          <w:rFonts w:ascii="Arial" w:hAnsi="Arial" w:cs="Arial"/>
          <w:lang w:val="pt-BR"/>
        </w:rPr>
        <w:t>Senator</w:t>
      </w:r>
      <w:r w:rsidRPr="007532AC">
        <w:rPr>
          <w:rFonts w:ascii="Arial" w:hAnsi="Arial" w:cs="Arial"/>
          <w:lang w:val="pt-BR"/>
        </w:rPr>
        <w:t xml:space="preserve"> [</w:t>
      </w:r>
      <w:r w:rsidRPr="007532AC">
        <w:rPr>
          <w:rFonts w:ascii="Arial" w:hAnsi="Arial" w:cs="Arial"/>
          <w:i/>
          <w:iCs/>
          <w:color w:val="4EA72E" w:themeColor="accent6"/>
          <w:lang w:val="pt-BR"/>
        </w:rPr>
        <w:t xml:space="preserve">Apellido de </w:t>
      </w:r>
      <w:r w:rsidR="007532AC" w:rsidRPr="007532AC">
        <w:rPr>
          <w:rFonts w:ascii="Arial" w:hAnsi="Arial" w:cs="Arial"/>
          <w:i/>
          <w:iCs/>
          <w:color w:val="4EA72E" w:themeColor="accent6"/>
          <w:lang w:val="pt-BR"/>
        </w:rPr>
        <w:t>senadora o senador</w:t>
      </w:r>
      <w:r w:rsidRPr="007532AC">
        <w:rPr>
          <w:rFonts w:ascii="Arial" w:hAnsi="Arial" w:cs="Arial"/>
          <w:lang w:val="pt-BR"/>
        </w:rPr>
        <w:t>]:</w:t>
      </w:r>
    </w:p>
    <w:p w14:paraId="2580FF1F" w14:textId="77777777" w:rsidR="008F65A4" w:rsidRPr="007532AC" w:rsidRDefault="008F65A4" w:rsidP="001645BB">
      <w:pPr>
        <w:spacing w:line="276" w:lineRule="auto"/>
        <w:rPr>
          <w:rFonts w:ascii="Arial" w:hAnsi="Arial" w:cs="Arial"/>
          <w:lang w:val="pt-BR"/>
        </w:rPr>
      </w:pPr>
    </w:p>
    <w:p w14:paraId="60C80D58" w14:textId="4FBB4C5E" w:rsidR="008F65A4" w:rsidRPr="001645BB" w:rsidRDefault="008F65A4" w:rsidP="001645BB">
      <w:pPr>
        <w:spacing w:line="276" w:lineRule="auto"/>
        <w:rPr>
          <w:rFonts w:ascii="Arial" w:hAnsi="Arial" w:cs="Arial"/>
        </w:rPr>
      </w:pPr>
      <w:r w:rsidRPr="001645BB">
        <w:rPr>
          <w:rFonts w:ascii="Arial" w:hAnsi="Arial" w:cs="Arial"/>
        </w:rPr>
        <w:t xml:space="preserve">I am writing to express firm opposition to the proposed </w:t>
      </w:r>
      <w:r w:rsidR="00851589">
        <w:rPr>
          <w:rFonts w:ascii="Arial" w:hAnsi="Arial" w:cs="Arial"/>
        </w:rPr>
        <w:t>3.</w:t>
      </w:r>
      <w:r w:rsidRPr="001645BB">
        <w:rPr>
          <w:rFonts w:ascii="Arial" w:hAnsi="Arial" w:cs="Arial"/>
        </w:rPr>
        <w:t>5% tax on international remittances included in the legislative package titled “The One, Big, Beautiful Bill.”</w:t>
      </w:r>
    </w:p>
    <w:p w14:paraId="75B4D4F0" w14:textId="77777777" w:rsidR="008F65A4" w:rsidRPr="001645BB" w:rsidRDefault="008F65A4" w:rsidP="001645BB">
      <w:pPr>
        <w:spacing w:line="276" w:lineRule="auto"/>
        <w:rPr>
          <w:rFonts w:ascii="Arial" w:hAnsi="Arial" w:cs="Arial"/>
        </w:rPr>
      </w:pPr>
    </w:p>
    <w:p w14:paraId="3559F193" w14:textId="77777777" w:rsidR="008F65A4" w:rsidRPr="001645BB" w:rsidRDefault="008F65A4" w:rsidP="001645BB">
      <w:pPr>
        <w:spacing w:line="276" w:lineRule="auto"/>
        <w:rPr>
          <w:rFonts w:ascii="Arial" w:hAnsi="Arial" w:cs="Arial"/>
        </w:rPr>
      </w:pPr>
      <w:r w:rsidRPr="001645BB">
        <w:rPr>
          <w:rFonts w:ascii="Arial" w:hAnsi="Arial" w:cs="Arial"/>
        </w:rPr>
        <w:t>This provision was not part of any major electoral platform during the 2024 campaign and therefore lacks the necessary popular legitimacy. Broad and impactful fiscal changes should follow public deliberation and reflect the electorate’s expressed will. Substantively, this proposed tax raises multiple concerns:</w:t>
      </w:r>
    </w:p>
    <w:p w14:paraId="56956DF1" w14:textId="77777777" w:rsidR="008F65A4" w:rsidRPr="001645BB" w:rsidRDefault="008F65A4" w:rsidP="001645BB">
      <w:pPr>
        <w:spacing w:line="276" w:lineRule="auto"/>
        <w:rPr>
          <w:rFonts w:ascii="Arial" w:hAnsi="Arial" w:cs="Arial"/>
        </w:rPr>
      </w:pPr>
    </w:p>
    <w:p w14:paraId="4DA4F724" w14:textId="77777777" w:rsidR="00F57C93" w:rsidRDefault="00F57C93" w:rsidP="001645BB">
      <w:pPr>
        <w:pStyle w:val="ListParagraph"/>
        <w:numPr>
          <w:ilvl w:val="0"/>
          <w:numId w:val="2"/>
        </w:numPr>
        <w:spacing w:line="276" w:lineRule="auto"/>
        <w:rPr>
          <w:rFonts w:ascii="Arial" w:hAnsi="Arial" w:cs="Arial"/>
        </w:rPr>
      </w:pPr>
      <w:r w:rsidRPr="001645BB">
        <w:rPr>
          <w:rFonts w:ascii="Arial" w:hAnsi="Arial" w:cs="Arial"/>
        </w:rPr>
        <w:t>It would violate individual liberty and property rights by restricting how people use their after-tax income.</w:t>
      </w:r>
    </w:p>
    <w:p w14:paraId="51C23C65" w14:textId="77777777" w:rsidR="0058160C" w:rsidRDefault="0058160C" w:rsidP="0058160C">
      <w:pPr>
        <w:pStyle w:val="ListParagraph"/>
        <w:spacing w:line="276" w:lineRule="auto"/>
        <w:ind w:left="1080"/>
        <w:rPr>
          <w:rFonts w:ascii="Arial" w:hAnsi="Arial" w:cs="Arial"/>
        </w:rPr>
      </w:pPr>
    </w:p>
    <w:p w14:paraId="3DA792B7" w14:textId="508CD64E" w:rsidR="008F65A4" w:rsidRPr="001645BB" w:rsidRDefault="008F65A4" w:rsidP="001645BB">
      <w:pPr>
        <w:pStyle w:val="ListParagraph"/>
        <w:numPr>
          <w:ilvl w:val="0"/>
          <w:numId w:val="2"/>
        </w:numPr>
        <w:spacing w:line="276" w:lineRule="auto"/>
        <w:rPr>
          <w:rFonts w:ascii="Arial" w:hAnsi="Arial" w:cs="Arial"/>
        </w:rPr>
      </w:pPr>
      <w:r w:rsidRPr="001645BB">
        <w:rPr>
          <w:rFonts w:ascii="Arial" w:hAnsi="Arial" w:cs="Arial"/>
        </w:rPr>
        <w:t xml:space="preserve">It would constitute an effective form of double taxation: the funds being taxed have already been subject to income </w:t>
      </w:r>
      <w:r w:rsidR="004B1C0F" w:rsidRPr="001645BB">
        <w:rPr>
          <w:rFonts w:ascii="Arial" w:hAnsi="Arial" w:cs="Arial"/>
        </w:rPr>
        <w:t>tax</w:t>
      </w:r>
      <w:r w:rsidR="004B1C0F">
        <w:rPr>
          <w:rFonts w:ascii="Arial" w:hAnsi="Arial" w:cs="Arial"/>
        </w:rPr>
        <w:t>,</w:t>
      </w:r>
      <w:r w:rsidR="004B1C0F" w:rsidRPr="001645BB">
        <w:rPr>
          <w:rFonts w:ascii="Arial" w:hAnsi="Arial" w:cs="Arial"/>
        </w:rPr>
        <w:t xml:space="preserve"> and</w:t>
      </w:r>
      <w:r w:rsidRPr="001645BB">
        <w:rPr>
          <w:rFonts w:ascii="Arial" w:hAnsi="Arial" w:cs="Arial"/>
        </w:rPr>
        <w:t xml:space="preserve"> taxing them again solely based on their cross-border use undermines basic tax fairness.</w:t>
      </w:r>
    </w:p>
    <w:p w14:paraId="08930702" w14:textId="77777777" w:rsidR="00D34FE9" w:rsidRPr="001645BB" w:rsidRDefault="00D34FE9" w:rsidP="001645BB">
      <w:pPr>
        <w:pStyle w:val="ListParagraph"/>
        <w:spacing w:line="276" w:lineRule="auto"/>
        <w:rPr>
          <w:rFonts w:ascii="Arial" w:hAnsi="Arial" w:cs="Arial"/>
        </w:rPr>
      </w:pPr>
    </w:p>
    <w:p w14:paraId="1191A5DE" w14:textId="77E3BE6D" w:rsidR="009A59F7" w:rsidRPr="001645BB" w:rsidRDefault="009A59F7" w:rsidP="001645BB">
      <w:pPr>
        <w:pStyle w:val="ListParagraph"/>
        <w:numPr>
          <w:ilvl w:val="0"/>
          <w:numId w:val="2"/>
        </w:numPr>
        <w:spacing w:line="276" w:lineRule="auto"/>
        <w:rPr>
          <w:rFonts w:ascii="Arial" w:hAnsi="Arial" w:cs="Arial"/>
        </w:rPr>
      </w:pPr>
      <w:r w:rsidRPr="001645BB">
        <w:rPr>
          <w:rFonts w:ascii="Arial" w:hAnsi="Arial" w:cs="Arial"/>
        </w:rPr>
        <w:t xml:space="preserve">It </w:t>
      </w:r>
      <w:r w:rsidR="009034D3" w:rsidRPr="001645BB">
        <w:rPr>
          <w:rFonts w:ascii="Arial" w:hAnsi="Arial" w:cs="Arial"/>
        </w:rPr>
        <w:t xml:space="preserve">would </w:t>
      </w:r>
      <w:r w:rsidRPr="001645BB">
        <w:rPr>
          <w:rFonts w:ascii="Arial" w:hAnsi="Arial" w:cs="Arial"/>
        </w:rPr>
        <w:t>represent a form of fiscal discrimination, by introducing a discriminatory two-tier system by exempts U.S. citizens but taxes immigrants, including legal residents and visa holders, disproportionately targeting immigrant communities and penalizing legal financial behavior based on the destination of funds.</w:t>
      </w:r>
    </w:p>
    <w:p w14:paraId="24331164" w14:textId="77777777" w:rsidR="009A59F7" w:rsidRPr="001645BB" w:rsidRDefault="009A59F7" w:rsidP="001645BB">
      <w:pPr>
        <w:pStyle w:val="ListParagraph"/>
        <w:spacing w:line="276" w:lineRule="auto"/>
        <w:rPr>
          <w:rFonts w:ascii="Arial" w:hAnsi="Arial" w:cs="Arial"/>
        </w:rPr>
      </w:pPr>
    </w:p>
    <w:p w14:paraId="273637BC" w14:textId="77777777" w:rsidR="00164A64" w:rsidRPr="001645BB" w:rsidRDefault="00164A64" w:rsidP="001645BB">
      <w:pPr>
        <w:pStyle w:val="ListParagraph"/>
        <w:numPr>
          <w:ilvl w:val="0"/>
          <w:numId w:val="2"/>
        </w:numPr>
        <w:spacing w:line="276" w:lineRule="auto"/>
        <w:rPr>
          <w:rFonts w:ascii="Arial" w:hAnsi="Arial" w:cs="Arial"/>
        </w:rPr>
      </w:pPr>
      <w:r w:rsidRPr="001645BB">
        <w:rPr>
          <w:rFonts w:ascii="Arial" w:hAnsi="Arial" w:cs="Arial"/>
        </w:rPr>
        <w:t>It would risk data protection and national security by requiring remittance providers to collect sensitive personal data of American citizens, immigrants, and visa holders, which should only be handled by the government.</w:t>
      </w:r>
    </w:p>
    <w:p w14:paraId="438791E4" w14:textId="77777777" w:rsidR="00164A64" w:rsidRPr="001645BB" w:rsidRDefault="00164A64" w:rsidP="001645BB">
      <w:pPr>
        <w:pStyle w:val="ListParagraph"/>
        <w:spacing w:line="276" w:lineRule="auto"/>
        <w:rPr>
          <w:rFonts w:ascii="Arial" w:hAnsi="Arial" w:cs="Arial"/>
        </w:rPr>
      </w:pPr>
    </w:p>
    <w:p w14:paraId="700F1279" w14:textId="77777777" w:rsidR="00954BAD" w:rsidRDefault="00954BAD" w:rsidP="00954BAD">
      <w:pPr>
        <w:pStyle w:val="ListParagraph"/>
        <w:numPr>
          <w:ilvl w:val="0"/>
          <w:numId w:val="2"/>
        </w:numPr>
        <w:spacing w:line="276" w:lineRule="auto"/>
        <w:rPr>
          <w:rFonts w:ascii="Arial" w:hAnsi="Arial" w:cs="Arial"/>
        </w:rPr>
      </w:pPr>
      <w:r w:rsidRPr="001645BB">
        <w:rPr>
          <w:rFonts w:ascii="Arial" w:hAnsi="Arial" w:cs="Arial"/>
        </w:rPr>
        <w:t>It would negatively impact the U.S. economy by burdening workers in essential sectors who send remittances. Remittances are essential lifelines, not luxury transactions, supporting basic needs such as food, housing, education, and healthcare.</w:t>
      </w:r>
    </w:p>
    <w:p w14:paraId="1CF26510" w14:textId="77777777" w:rsidR="00954BAD" w:rsidRPr="001645BB" w:rsidRDefault="00954BAD" w:rsidP="00954BAD">
      <w:pPr>
        <w:pStyle w:val="ListParagraph"/>
        <w:spacing w:line="276" w:lineRule="auto"/>
        <w:ind w:left="1080"/>
        <w:rPr>
          <w:rFonts w:ascii="Arial" w:hAnsi="Arial" w:cs="Arial"/>
        </w:rPr>
      </w:pPr>
    </w:p>
    <w:p w14:paraId="2492AA98" w14:textId="673EAAB6" w:rsidR="00C66FAC" w:rsidRPr="00954BAD" w:rsidRDefault="00164A64" w:rsidP="001645BB">
      <w:pPr>
        <w:pStyle w:val="ListParagraph"/>
        <w:numPr>
          <w:ilvl w:val="0"/>
          <w:numId w:val="2"/>
        </w:numPr>
        <w:spacing w:line="276" w:lineRule="auto"/>
        <w:rPr>
          <w:rFonts w:ascii="Arial" w:hAnsi="Arial" w:cs="Arial"/>
        </w:rPr>
      </w:pPr>
      <w:r w:rsidRPr="00954BAD">
        <w:rPr>
          <w:rFonts w:ascii="Arial" w:hAnsi="Arial" w:cs="Arial"/>
        </w:rPr>
        <w:t>It would undermine family unity</w:t>
      </w:r>
      <w:r w:rsidR="006D462C">
        <w:rPr>
          <w:rFonts w:ascii="Arial" w:hAnsi="Arial" w:cs="Arial"/>
        </w:rPr>
        <w:t xml:space="preserve">, </w:t>
      </w:r>
      <w:r w:rsidRPr="00954BAD">
        <w:rPr>
          <w:rFonts w:ascii="Arial" w:hAnsi="Arial" w:cs="Arial"/>
        </w:rPr>
        <w:t>punish migrants’ familial responsibilities</w:t>
      </w:r>
      <w:r w:rsidR="006D462C">
        <w:rPr>
          <w:rFonts w:ascii="Arial" w:hAnsi="Arial" w:cs="Arial"/>
        </w:rPr>
        <w:t>, and affect</w:t>
      </w:r>
      <w:r w:rsidR="006D462C" w:rsidRPr="00954BAD">
        <w:rPr>
          <w:rFonts w:ascii="Arial" w:hAnsi="Arial" w:cs="Arial"/>
        </w:rPr>
        <w:t xml:space="preserve"> the economic stability </w:t>
      </w:r>
      <w:r w:rsidR="006D462C">
        <w:rPr>
          <w:rFonts w:ascii="Arial" w:hAnsi="Arial" w:cs="Arial"/>
        </w:rPr>
        <w:t xml:space="preserve">of countries of origin. </w:t>
      </w:r>
      <w:r w:rsidR="00954BAD" w:rsidRPr="00954BAD">
        <w:rPr>
          <w:rFonts w:ascii="Arial" w:hAnsi="Arial" w:cs="Arial"/>
        </w:rPr>
        <w:t xml:space="preserve">Remittances decrease the number of people who migrate to the U.S., by supporting families in the country of origin, while this tax would </w:t>
      </w:r>
      <w:r w:rsidR="006D462C" w:rsidRPr="00954BAD">
        <w:rPr>
          <w:rFonts w:ascii="Arial" w:hAnsi="Arial" w:cs="Arial"/>
        </w:rPr>
        <w:t>further complicate irregular immigration control.</w:t>
      </w:r>
    </w:p>
    <w:p w14:paraId="6E70226D" w14:textId="77777777" w:rsidR="008F65A4" w:rsidRPr="001645BB" w:rsidRDefault="008F65A4" w:rsidP="001645BB">
      <w:pPr>
        <w:spacing w:line="276" w:lineRule="auto"/>
        <w:rPr>
          <w:rFonts w:ascii="Arial" w:hAnsi="Arial" w:cs="Arial"/>
        </w:rPr>
      </w:pPr>
    </w:p>
    <w:p w14:paraId="7E30E256" w14:textId="5A902D70" w:rsidR="008F65A4" w:rsidRPr="001645BB" w:rsidRDefault="008F65A4" w:rsidP="001645BB">
      <w:pPr>
        <w:pStyle w:val="ListParagraph"/>
        <w:numPr>
          <w:ilvl w:val="0"/>
          <w:numId w:val="2"/>
        </w:numPr>
        <w:spacing w:line="276" w:lineRule="auto"/>
        <w:rPr>
          <w:rFonts w:ascii="Arial" w:hAnsi="Arial" w:cs="Arial"/>
        </w:rPr>
      </w:pPr>
      <w:r w:rsidRPr="001645BB">
        <w:rPr>
          <w:rFonts w:ascii="Arial" w:hAnsi="Arial" w:cs="Arial"/>
        </w:rPr>
        <w:t xml:space="preserve">It </w:t>
      </w:r>
      <w:r w:rsidR="009034D3" w:rsidRPr="001645BB">
        <w:rPr>
          <w:rFonts w:ascii="Arial" w:hAnsi="Arial" w:cs="Arial"/>
        </w:rPr>
        <w:t>would</w:t>
      </w:r>
      <w:r w:rsidRPr="001645BB">
        <w:rPr>
          <w:rFonts w:ascii="Arial" w:hAnsi="Arial" w:cs="Arial"/>
        </w:rPr>
        <w:t xml:space="preserve"> </w:t>
      </w:r>
      <w:r w:rsidR="00334BB4" w:rsidRPr="001645BB">
        <w:rPr>
          <w:rFonts w:ascii="Arial" w:hAnsi="Arial" w:cs="Arial"/>
        </w:rPr>
        <w:t>slow</w:t>
      </w:r>
      <w:r w:rsidRPr="001645BB">
        <w:rPr>
          <w:rFonts w:ascii="Arial" w:hAnsi="Arial" w:cs="Arial"/>
        </w:rPr>
        <w:t xml:space="preserve"> economic growth by reducing </w:t>
      </w:r>
      <w:r w:rsidR="00F57C93" w:rsidRPr="001645BB">
        <w:rPr>
          <w:rFonts w:ascii="Arial" w:hAnsi="Arial" w:cs="Arial"/>
        </w:rPr>
        <w:t xml:space="preserve">immigrant </w:t>
      </w:r>
      <w:r w:rsidRPr="001645BB">
        <w:rPr>
          <w:rFonts w:ascii="Arial" w:hAnsi="Arial" w:cs="Arial"/>
        </w:rPr>
        <w:t>spending and negatively impact local economies, particularly in sectors reliant on immigrant labor and consumption.</w:t>
      </w:r>
    </w:p>
    <w:p w14:paraId="3467E638" w14:textId="77777777" w:rsidR="008F65A4" w:rsidRPr="001645BB" w:rsidRDefault="008F65A4" w:rsidP="001645BB">
      <w:pPr>
        <w:spacing w:line="276" w:lineRule="auto"/>
        <w:rPr>
          <w:rFonts w:ascii="Arial" w:hAnsi="Arial" w:cs="Arial"/>
        </w:rPr>
      </w:pPr>
    </w:p>
    <w:p w14:paraId="470989DC" w14:textId="4861A691" w:rsidR="008F65A4" w:rsidRPr="001645BB" w:rsidRDefault="008F65A4" w:rsidP="001645BB">
      <w:pPr>
        <w:pStyle w:val="ListParagraph"/>
        <w:numPr>
          <w:ilvl w:val="0"/>
          <w:numId w:val="2"/>
        </w:numPr>
        <w:spacing w:line="276" w:lineRule="auto"/>
        <w:rPr>
          <w:rFonts w:ascii="Arial" w:hAnsi="Arial" w:cs="Arial"/>
        </w:rPr>
      </w:pPr>
      <w:r w:rsidRPr="001645BB">
        <w:rPr>
          <w:rFonts w:ascii="Arial" w:hAnsi="Arial" w:cs="Arial"/>
        </w:rPr>
        <w:lastRenderedPageBreak/>
        <w:t>It may prompt countries or individuals to diversify away from the dollar, challenging its dominant reserve currency role.</w:t>
      </w:r>
    </w:p>
    <w:p w14:paraId="53FA9A95" w14:textId="77777777" w:rsidR="008F65A4" w:rsidRPr="001645BB" w:rsidRDefault="008F65A4" w:rsidP="001645BB">
      <w:pPr>
        <w:spacing w:line="276" w:lineRule="auto"/>
        <w:rPr>
          <w:rFonts w:ascii="Arial" w:hAnsi="Arial" w:cs="Arial"/>
        </w:rPr>
      </w:pPr>
    </w:p>
    <w:p w14:paraId="500921EA" w14:textId="48F84719" w:rsidR="008F65A4" w:rsidRPr="001645BB" w:rsidRDefault="008F65A4" w:rsidP="001645BB">
      <w:pPr>
        <w:spacing w:line="276" w:lineRule="auto"/>
        <w:rPr>
          <w:rFonts w:ascii="Arial" w:hAnsi="Arial" w:cs="Arial"/>
        </w:rPr>
      </w:pPr>
      <w:r w:rsidRPr="001645BB">
        <w:rPr>
          <w:rFonts w:ascii="Arial" w:hAnsi="Arial" w:cs="Arial"/>
        </w:rPr>
        <w:t xml:space="preserve">Policies with </w:t>
      </w:r>
      <w:r w:rsidR="00291CBC">
        <w:rPr>
          <w:rFonts w:ascii="Arial" w:hAnsi="Arial" w:cs="Arial"/>
        </w:rPr>
        <w:t>far-reaching implications should adhere to equity, transparency, and constitutional consistency principles</w:t>
      </w:r>
      <w:r w:rsidRPr="001645BB">
        <w:rPr>
          <w:rFonts w:ascii="Arial" w:hAnsi="Arial" w:cs="Arial"/>
        </w:rPr>
        <w:t>. This provision does not. I respectfully urge your office to reject this proposal and support tax legislation grounded in fairness, accountability, and democratic consent.</w:t>
      </w:r>
    </w:p>
    <w:p w14:paraId="0966FB68" w14:textId="77777777" w:rsidR="008F65A4" w:rsidRPr="001645BB" w:rsidRDefault="008F65A4" w:rsidP="001645BB">
      <w:pPr>
        <w:spacing w:line="276" w:lineRule="auto"/>
        <w:rPr>
          <w:rFonts w:ascii="Arial" w:hAnsi="Arial" w:cs="Arial"/>
        </w:rPr>
      </w:pPr>
    </w:p>
    <w:p w14:paraId="4EC77FC0" w14:textId="77777777" w:rsidR="008F65A4" w:rsidRPr="001645BB" w:rsidRDefault="008F65A4" w:rsidP="001645BB">
      <w:pPr>
        <w:spacing w:line="276" w:lineRule="auto"/>
        <w:rPr>
          <w:rFonts w:ascii="Arial" w:hAnsi="Arial" w:cs="Arial"/>
        </w:rPr>
      </w:pPr>
      <w:r w:rsidRPr="001645BB">
        <w:rPr>
          <w:rFonts w:ascii="Arial" w:hAnsi="Arial" w:cs="Arial"/>
        </w:rPr>
        <w:t>Sincerely,</w:t>
      </w:r>
    </w:p>
    <w:p w14:paraId="567CC0B7" w14:textId="77777777" w:rsidR="008F65A4" w:rsidRPr="001645BB" w:rsidRDefault="008F65A4" w:rsidP="001645BB">
      <w:pPr>
        <w:spacing w:line="276" w:lineRule="auto"/>
        <w:rPr>
          <w:rFonts w:ascii="Arial" w:hAnsi="Arial" w:cs="Arial"/>
        </w:rPr>
      </w:pPr>
    </w:p>
    <w:p w14:paraId="43FD38D3" w14:textId="0AFA0FC4" w:rsidR="002A7214" w:rsidRPr="001645BB" w:rsidRDefault="008F65A4" w:rsidP="001645BB">
      <w:pPr>
        <w:spacing w:line="276" w:lineRule="auto"/>
        <w:rPr>
          <w:rFonts w:ascii="Arial" w:hAnsi="Arial" w:cs="Arial"/>
        </w:rPr>
      </w:pPr>
      <w:r w:rsidRPr="001645BB">
        <w:rPr>
          <w:rFonts w:ascii="Arial" w:hAnsi="Arial" w:cs="Arial"/>
        </w:rPr>
        <w:t>[</w:t>
      </w:r>
      <w:r w:rsidRPr="00CF5FC9">
        <w:rPr>
          <w:rFonts w:ascii="Arial" w:hAnsi="Arial" w:cs="Arial"/>
          <w:i/>
          <w:iCs/>
          <w:color w:val="4EA72E" w:themeColor="accent6"/>
        </w:rPr>
        <w:t>Nombre</w:t>
      </w:r>
      <w:r w:rsidRPr="001645BB">
        <w:rPr>
          <w:rFonts w:ascii="Arial" w:hAnsi="Arial" w:cs="Arial"/>
        </w:rPr>
        <w:t>]</w:t>
      </w:r>
    </w:p>
    <w:sectPr w:rsidR="002A7214" w:rsidRPr="0016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D5C20"/>
    <w:multiLevelType w:val="hybridMultilevel"/>
    <w:tmpl w:val="F4DE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27F76"/>
    <w:multiLevelType w:val="hybridMultilevel"/>
    <w:tmpl w:val="317A6900"/>
    <w:lvl w:ilvl="0" w:tplc="7F82FB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680758">
    <w:abstractNumId w:val="0"/>
  </w:num>
  <w:num w:numId="2" w16cid:durableId="41643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A4"/>
    <w:rsid w:val="00020923"/>
    <w:rsid w:val="00050BD5"/>
    <w:rsid w:val="00097AFC"/>
    <w:rsid w:val="000F7902"/>
    <w:rsid w:val="00124BE3"/>
    <w:rsid w:val="001645BB"/>
    <w:rsid w:val="00164A64"/>
    <w:rsid w:val="001C10EC"/>
    <w:rsid w:val="00244C63"/>
    <w:rsid w:val="00291CBC"/>
    <w:rsid w:val="002A5738"/>
    <w:rsid w:val="002A7214"/>
    <w:rsid w:val="002A7664"/>
    <w:rsid w:val="002D02C5"/>
    <w:rsid w:val="002D269A"/>
    <w:rsid w:val="0030251C"/>
    <w:rsid w:val="00334BB4"/>
    <w:rsid w:val="00476760"/>
    <w:rsid w:val="00481E84"/>
    <w:rsid w:val="004B1C0F"/>
    <w:rsid w:val="004E6445"/>
    <w:rsid w:val="004F4ACA"/>
    <w:rsid w:val="0058160C"/>
    <w:rsid w:val="006C22AE"/>
    <w:rsid w:val="006D462C"/>
    <w:rsid w:val="006D563B"/>
    <w:rsid w:val="006E7990"/>
    <w:rsid w:val="007532AC"/>
    <w:rsid w:val="00822D6B"/>
    <w:rsid w:val="00851589"/>
    <w:rsid w:val="008608B0"/>
    <w:rsid w:val="008F65A4"/>
    <w:rsid w:val="009034D3"/>
    <w:rsid w:val="00933704"/>
    <w:rsid w:val="00954BAD"/>
    <w:rsid w:val="009A59F7"/>
    <w:rsid w:val="00A665F6"/>
    <w:rsid w:val="00AD5FE8"/>
    <w:rsid w:val="00B34028"/>
    <w:rsid w:val="00B7354E"/>
    <w:rsid w:val="00B8239F"/>
    <w:rsid w:val="00BE006D"/>
    <w:rsid w:val="00C068E6"/>
    <w:rsid w:val="00C66FAC"/>
    <w:rsid w:val="00C7023F"/>
    <w:rsid w:val="00C71B02"/>
    <w:rsid w:val="00CF1A08"/>
    <w:rsid w:val="00CF5FC9"/>
    <w:rsid w:val="00D307CD"/>
    <w:rsid w:val="00D34FE9"/>
    <w:rsid w:val="00D50ECE"/>
    <w:rsid w:val="00D807A6"/>
    <w:rsid w:val="00F57C93"/>
    <w:rsid w:val="00F779B4"/>
    <w:rsid w:val="00FD694C"/>
    <w:rsid w:val="00FE7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E94DF"/>
  <w15:chartTrackingRefBased/>
  <w15:docId w15:val="{E0D49D8C-F54A-4E87-8BAE-80081610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1">
    <w:name w:val="heading 1"/>
    <w:basedOn w:val="Normal"/>
    <w:next w:val="Normal"/>
    <w:link w:val="Heading1Char"/>
    <w:uiPriority w:val="9"/>
    <w:qFormat/>
    <w:rsid w:val="008F6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5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5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5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5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Spacing"/>
    <w:next w:val="NoSpacing"/>
    <w:autoRedefine/>
    <w:uiPriority w:val="39"/>
    <w:unhideWhenUsed/>
    <w:rsid w:val="00933704"/>
    <w:pPr>
      <w:widowControl/>
      <w:autoSpaceDE/>
      <w:autoSpaceDN/>
      <w:spacing w:after="100"/>
      <w:jc w:val="left"/>
    </w:pPr>
    <w:rPr>
      <w:rFonts w:ascii="Times New Roman" w:eastAsia="Arial" w:hAnsi="Times New Roman" w:cs="Arial"/>
      <w:kern w:val="0"/>
      <w:sz w:val="20"/>
      <w:lang w:val="en"/>
    </w:rPr>
  </w:style>
  <w:style w:type="paragraph" w:styleId="NoSpacing">
    <w:name w:val="No Spacing"/>
    <w:uiPriority w:val="1"/>
    <w:qFormat/>
    <w:rsid w:val="00933704"/>
    <w:pPr>
      <w:widowControl w:val="0"/>
      <w:autoSpaceDE w:val="0"/>
      <w:autoSpaceDN w:val="0"/>
    </w:pPr>
  </w:style>
  <w:style w:type="paragraph" w:styleId="TOC2">
    <w:name w:val="toc 2"/>
    <w:basedOn w:val="NoSpacing"/>
    <w:next w:val="NoSpacing"/>
    <w:autoRedefine/>
    <w:uiPriority w:val="39"/>
    <w:unhideWhenUsed/>
    <w:rsid w:val="00933704"/>
    <w:pPr>
      <w:widowControl/>
      <w:autoSpaceDE/>
      <w:autoSpaceDN/>
      <w:spacing w:after="100"/>
      <w:ind w:left="220"/>
      <w:jc w:val="left"/>
    </w:pPr>
    <w:rPr>
      <w:rFonts w:ascii="Times New Roman" w:eastAsia="Arial" w:hAnsi="Times New Roman" w:cs="Arial"/>
      <w:kern w:val="0"/>
      <w:sz w:val="20"/>
      <w:lang w:val="en"/>
    </w:rPr>
  </w:style>
  <w:style w:type="paragraph" w:styleId="TOC3">
    <w:name w:val="toc 3"/>
    <w:basedOn w:val="NoSpacing"/>
    <w:next w:val="NoSpacing"/>
    <w:autoRedefine/>
    <w:uiPriority w:val="39"/>
    <w:unhideWhenUsed/>
    <w:rsid w:val="00933704"/>
    <w:pPr>
      <w:widowControl/>
      <w:autoSpaceDE/>
      <w:autoSpaceDN/>
      <w:spacing w:after="100"/>
      <w:ind w:left="440"/>
      <w:jc w:val="left"/>
    </w:pPr>
    <w:rPr>
      <w:rFonts w:ascii="Times New Roman" w:eastAsia="Arial" w:hAnsi="Times New Roman" w:cs="Arial"/>
      <w:kern w:val="0"/>
      <w:sz w:val="20"/>
      <w:lang w:val="en"/>
    </w:rPr>
  </w:style>
  <w:style w:type="paragraph" w:styleId="TOC4">
    <w:name w:val="toc 4"/>
    <w:basedOn w:val="NoSpacing"/>
    <w:next w:val="NoSpacing"/>
    <w:autoRedefine/>
    <w:uiPriority w:val="39"/>
    <w:unhideWhenUsed/>
    <w:rsid w:val="00933704"/>
    <w:pPr>
      <w:widowControl/>
      <w:autoSpaceDE/>
      <w:autoSpaceDN/>
      <w:ind w:left="660"/>
      <w:jc w:val="left"/>
    </w:pPr>
    <w:rPr>
      <w:rFonts w:ascii="Times New Roman" w:eastAsia="Arial" w:hAnsi="Times New Roman" w:cs="Arial"/>
      <w:kern w:val="0"/>
      <w:sz w:val="18"/>
      <w:lang w:val="en"/>
    </w:rPr>
  </w:style>
  <w:style w:type="character" w:customStyle="1" w:styleId="Heading1Char">
    <w:name w:val="Heading 1 Char"/>
    <w:basedOn w:val="DefaultParagraphFont"/>
    <w:link w:val="Heading1"/>
    <w:uiPriority w:val="9"/>
    <w:rsid w:val="008F6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5A4"/>
    <w:rPr>
      <w:rFonts w:eastAsiaTheme="majorEastAsia" w:cstheme="majorBidi"/>
      <w:color w:val="272727" w:themeColor="text1" w:themeTint="D8"/>
    </w:rPr>
  </w:style>
  <w:style w:type="paragraph" w:styleId="Title">
    <w:name w:val="Title"/>
    <w:basedOn w:val="Normal"/>
    <w:next w:val="Normal"/>
    <w:link w:val="TitleChar"/>
    <w:uiPriority w:val="10"/>
    <w:qFormat/>
    <w:rsid w:val="008F65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5A4"/>
    <w:rPr>
      <w:i/>
      <w:iCs/>
      <w:color w:val="404040" w:themeColor="text1" w:themeTint="BF"/>
    </w:rPr>
  </w:style>
  <w:style w:type="paragraph" w:styleId="ListParagraph">
    <w:name w:val="List Paragraph"/>
    <w:basedOn w:val="Normal"/>
    <w:uiPriority w:val="34"/>
    <w:qFormat/>
    <w:rsid w:val="008F65A4"/>
    <w:pPr>
      <w:ind w:left="720"/>
      <w:contextualSpacing/>
    </w:pPr>
  </w:style>
  <w:style w:type="character" w:styleId="IntenseEmphasis">
    <w:name w:val="Intense Emphasis"/>
    <w:basedOn w:val="DefaultParagraphFont"/>
    <w:uiPriority w:val="21"/>
    <w:qFormat/>
    <w:rsid w:val="008F65A4"/>
    <w:rPr>
      <w:i/>
      <w:iCs/>
      <w:color w:val="0F4761" w:themeColor="accent1" w:themeShade="BF"/>
    </w:rPr>
  </w:style>
  <w:style w:type="paragraph" w:styleId="IntenseQuote">
    <w:name w:val="Intense Quote"/>
    <w:basedOn w:val="Normal"/>
    <w:next w:val="Normal"/>
    <w:link w:val="IntenseQuoteChar"/>
    <w:uiPriority w:val="30"/>
    <w:qFormat/>
    <w:rsid w:val="008F6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5A4"/>
    <w:rPr>
      <w:i/>
      <w:iCs/>
      <w:color w:val="0F4761" w:themeColor="accent1" w:themeShade="BF"/>
    </w:rPr>
  </w:style>
  <w:style w:type="character" w:styleId="IntenseReference">
    <w:name w:val="Intense Reference"/>
    <w:basedOn w:val="DefaultParagraphFont"/>
    <w:uiPriority w:val="32"/>
    <w:qFormat/>
    <w:rsid w:val="008F6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f9571-159d-44cf-95fe-1e5c0bc4c5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D0EB05284D86448ABB0058FC7CFD7C" ma:contentTypeVersion="9" ma:contentTypeDescription="Create a new document." ma:contentTypeScope="" ma:versionID="ad175bf65ef3b8519a401cd7e6e263f3">
  <xsd:schema xmlns:xsd="http://www.w3.org/2001/XMLSchema" xmlns:xs="http://www.w3.org/2001/XMLSchema" xmlns:p="http://schemas.microsoft.com/office/2006/metadata/properties" xmlns:ns3="933f9571-159d-44cf-95fe-1e5c0bc4c536" targetNamespace="http://schemas.microsoft.com/office/2006/metadata/properties" ma:root="true" ma:fieldsID="d16c5ed0c6cfe01675052212b775cdb3" ns3:_="">
    <xsd:import namespace="933f9571-159d-44cf-95fe-1e5c0bc4c5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f9571-159d-44cf-95fe-1e5c0bc4c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E0841-64FB-4269-846B-1B05400D8062}">
  <ds:schemaRefs>
    <ds:schemaRef ds:uri="http://schemas.microsoft.com/office/2006/metadata/properties"/>
    <ds:schemaRef ds:uri="http://schemas.microsoft.com/office/infopath/2007/PartnerControls"/>
    <ds:schemaRef ds:uri="933f9571-159d-44cf-95fe-1e5c0bc4c536"/>
  </ds:schemaRefs>
</ds:datastoreItem>
</file>

<file path=customXml/itemProps2.xml><?xml version="1.0" encoding="utf-8"?>
<ds:datastoreItem xmlns:ds="http://schemas.openxmlformats.org/officeDocument/2006/customXml" ds:itemID="{57F73F89-7F49-4912-9069-5702BB9CB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f9571-159d-44cf-95fe-1e5c0bc4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7F57-35EA-466F-9FF9-8F47DDAE0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383</Words>
  <Characters>2325</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Salvador Guerrero</dc:creator>
  <cp:keywords/>
  <dc:description/>
  <cp:lastModifiedBy>Pedro Salvador Guerrero</cp:lastModifiedBy>
  <cp:revision>3</cp:revision>
  <dcterms:created xsi:type="dcterms:W3CDTF">2025-05-22T14:39:00Z</dcterms:created>
  <dcterms:modified xsi:type="dcterms:W3CDTF">2025-05-22T14:40:00Z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f1c1d011-6619-4b8f-9fba-cb7134f8b9f5</vt:lpwstr>
  </property>
  <property fmtid="{D5CDD505-2E9C-101B-9397-08002B2CF9AE}" pid="3" name="ContentTypeId">
    <vt:lpwstr>0x01010053D0EB05284D86448ABB0058FC7CFD7C</vt:lpwstr>
  </property>
</Properties>
</file>